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3BDE" w14:textId="31E6FBD4" w:rsidR="00313CA0" w:rsidRPr="00313CA0" w:rsidRDefault="00DE3FD8" w:rsidP="00313CA0">
      <w:pPr>
        <w:spacing w:line="480" w:lineRule="auto"/>
        <w:rPr>
          <w:rFonts w:ascii="Arial" w:hAnsi="Arial" w:cs="Arial"/>
          <w:sz w:val="24"/>
          <w:szCs w:val="24"/>
        </w:rPr>
      </w:pPr>
      <w:r w:rsidRPr="00DE3FD8">
        <w:rPr>
          <w:rFonts w:ascii="Arial" w:hAnsi="Arial" w:cs="Arial"/>
          <w:sz w:val="24"/>
          <w:szCs w:val="24"/>
        </w:rPr>
        <w:t>Załącznik nr 12 w pdf zawiera sprawozdanie z prac Komisji do spraw lokalowych za 2020 rok</w:t>
      </w:r>
      <w:r w:rsidR="00313CA0">
        <w:rPr>
          <w:rFonts w:ascii="Arial" w:hAnsi="Arial" w:cs="Arial"/>
          <w:sz w:val="24"/>
          <w:szCs w:val="24"/>
        </w:rPr>
        <w:t>.</w:t>
      </w:r>
    </w:p>
    <w:p w14:paraId="54806E3E" w14:textId="77777777" w:rsidR="00313CA0" w:rsidRPr="00313CA0" w:rsidRDefault="00313CA0" w:rsidP="00313CA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 xml:space="preserve">Komisja ds. Lokalowych została powołana w dniu 27 listopada 2018 r. Uchwałą nr I/9/2018 Rady Miejskiej w Kłodzku.  </w:t>
      </w:r>
    </w:p>
    <w:p w14:paraId="05F2027E" w14:textId="2B695027" w:rsidR="00313CA0" w:rsidRPr="00313CA0" w:rsidRDefault="00313CA0" w:rsidP="00313CA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>Przedmiotem działania Komisji jest kontrola społeczna polegająca na rozpatrywaniu wnoszonych uwag i zastrzeżeń dotyczących rocznych projektów list przydziału mieszkań komunalnych oraz rozpatrywaniu wniosków o przydział lokali mieszkalnych, lokali socjalnych, zamian z urzędu oraz lokali do remontu we własnym zakresie.</w:t>
      </w:r>
    </w:p>
    <w:p w14:paraId="79ACA19C" w14:textId="0234B439" w:rsidR="00313CA0" w:rsidRPr="00313CA0" w:rsidRDefault="00313CA0" w:rsidP="00313CA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>Komisji w składzie:</w:t>
      </w:r>
    </w:p>
    <w:p w14:paraId="6EC0D2EF" w14:textId="77777777" w:rsidR="00313CA0" w:rsidRPr="00313CA0" w:rsidRDefault="00313CA0" w:rsidP="00313CA0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313CA0">
        <w:rPr>
          <w:rFonts w:ascii="Arial" w:hAnsi="Arial" w:cs="Arial"/>
          <w:iCs/>
          <w:sz w:val="24"/>
          <w:szCs w:val="24"/>
        </w:rPr>
        <w:t>Anna Karolczak – Przewodnicząca komisji</w:t>
      </w:r>
    </w:p>
    <w:p w14:paraId="7668FF00" w14:textId="77777777" w:rsidR="00313CA0" w:rsidRPr="00313CA0" w:rsidRDefault="00313CA0" w:rsidP="00313CA0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313CA0">
        <w:rPr>
          <w:rFonts w:ascii="Arial" w:hAnsi="Arial" w:cs="Arial"/>
          <w:iCs/>
          <w:sz w:val="24"/>
          <w:szCs w:val="24"/>
        </w:rPr>
        <w:t>Zbigniew Kucharek – Wiceprzewodniczący komisji</w:t>
      </w:r>
    </w:p>
    <w:p w14:paraId="350B9DA9" w14:textId="77777777" w:rsidR="00313CA0" w:rsidRPr="00313CA0" w:rsidRDefault="00313CA0" w:rsidP="00313CA0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313CA0">
        <w:rPr>
          <w:rFonts w:ascii="Arial" w:hAnsi="Arial" w:cs="Arial"/>
          <w:iCs/>
          <w:sz w:val="24"/>
          <w:szCs w:val="24"/>
        </w:rPr>
        <w:t>Zdzisław Duda – Członek komisji</w:t>
      </w:r>
    </w:p>
    <w:p w14:paraId="19AC1D36" w14:textId="77777777" w:rsidR="00313CA0" w:rsidRPr="00313CA0" w:rsidRDefault="00313CA0" w:rsidP="00313CA0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313CA0">
        <w:rPr>
          <w:rFonts w:ascii="Arial" w:hAnsi="Arial" w:cs="Arial"/>
          <w:iCs/>
          <w:sz w:val="24"/>
          <w:szCs w:val="24"/>
        </w:rPr>
        <w:t>Zdzisława Górska – Członek komisji</w:t>
      </w:r>
    </w:p>
    <w:p w14:paraId="7AE958A9" w14:textId="77777777" w:rsidR="00313CA0" w:rsidRPr="00313CA0" w:rsidRDefault="00313CA0" w:rsidP="00313CA0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313CA0">
        <w:rPr>
          <w:rFonts w:ascii="Arial" w:hAnsi="Arial" w:cs="Arial"/>
          <w:iCs/>
          <w:sz w:val="24"/>
          <w:szCs w:val="24"/>
        </w:rPr>
        <w:t>Jolanta Kobak – Członek komisji</w:t>
      </w:r>
    </w:p>
    <w:p w14:paraId="16CC8720" w14:textId="18EC0533" w:rsidR="00313CA0" w:rsidRPr="00313CA0" w:rsidRDefault="00313CA0" w:rsidP="00313CA0">
      <w:pPr>
        <w:spacing w:after="0" w:line="480" w:lineRule="auto"/>
        <w:rPr>
          <w:rFonts w:ascii="Arial" w:hAnsi="Arial" w:cs="Arial"/>
          <w:iCs/>
          <w:sz w:val="24"/>
          <w:szCs w:val="24"/>
        </w:rPr>
      </w:pPr>
      <w:r w:rsidRPr="00313CA0">
        <w:rPr>
          <w:rFonts w:ascii="Arial" w:hAnsi="Arial" w:cs="Arial"/>
          <w:iCs/>
          <w:sz w:val="24"/>
          <w:szCs w:val="24"/>
        </w:rPr>
        <w:t>Damian Ślak – Członek komisji,</w:t>
      </w:r>
    </w:p>
    <w:p w14:paraId="2B4159B1" w14:textId="31902D6D" w:rsidR="00313CA0" w:rsidRPr="00313CA0" w:rsidRDefault="00313CA0" w:rsidP="00313CA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>w 2020 roku odbyła</w:t>
      </w:r>
      <w:r w:rsidRPr="00313CA0">
        <w:rPr>
          <w:rFonts w:ascii="Arial" w:hAnsi="Arial" w:cs="Arial"/>
          <w:b/>
          <w:sz w:val="24"/>
          <w:szCs w:val="24"/>
        </w:rPr>
        <w:t xml:space="preserve"> </w:t>
      </w:r>
      <w:r w:rsidRPr="00313CA0">
        <w:rPr>
          <w:rFonts w:ascii="Arial" w:hAnsi="Arial" w:cs="Arial"/>
          <w:bCs/>
          <w:sz w:val="24"/>
          <w:szCs w:val="24"/>
        </w:rPr>
        <w:t>6 posiedzeń</w:t>
      </w:r>
      <w:r w:rsidRPr="00313CA0">
        <w:rPr>
          <w:rFonts w:ascii="Arial" w:hAnsi="Arial" w:cs="Arial"/>
          <w:sz w:val="24"/>
          <w:szCs w:val="24"/>
        </w:rPr>
        <w:t>, podczas których wydała następującą ilość opinii:</w:t>
      </w:r>
    </w:p>
    <w:p w14:paraId="6BFA5F61" w14:textId="59F61EE3" w:rsidR="00313CA0" w:rsidRPr="00313CA0" w:rsidRDefault="00313CA0" w:rsidP="00313CA0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bCs/>
          <w:sz w:val="24"/>
          <w:szCs w:val="24"/>
        </w:rPr>
        <w:t>54 pozytywne</w:t>
      </w:r>
      <w:r w:rsidRPr="00313CA0">
        <w:rPr>
          <w:rFonts w:ascii="Arial" w:hAnsi="Arial" w:cs="Arial"/>
          <w:b/>
          <w:sz w:val="24"/>
          <w:szCs w:val="24"/>
        </w:rPr>
        <w:t xml:space="preserve"> </w:t>
      </w:r>
      <w:r w:rsidRPr="00313CA0">
        <w:rPr>
          <w:rFonts w:ascii="Arial" w:hAnsi="Arial" w:cs="Arial"/>
          <w:bCs/>
          <w:sz w:val="24"/>
          <w:szCs w:val="24"/>
        </w:rPr>
        <w:t xml:space="preserve">opinie </w:t>
      </w:r>
      <w:r w:rsidRPr="00313CA0">
        <w:rPr>
          <w:rFonts w:ascii="Arial" w:hAnsi="Arial" w:cs="Arial"/>
          <w:sz w:val="24"/>
          <w:szCs w:val="24"/>
        </w:rPr>
        <w:t>wydane dla osób ubiegających się o przydział lokalu mieszkalnego, przydział lokalu socjalnego, zamiany mieszkania z Urzędu,</w:t>
      </w:r>
    </w:p>
    <w:p w14:paraId="7F29F296" w14:textId="19F13B77" w:rsidR="00313CA0" w:rsidRPr="00313CA0" w:rsidRDefault="00313CA0" w:rsidP="00313CA0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bCs/>
          <w:sz w:val="24"/>
          <w:szCs w:val="24"/>
        </w:rPr>
        <w:t>8 negatywnych opinii</w:t>
      </w:r>
      <w:r w:rsidRPr="00313CA0">
        <w:rPr>
          <w:rFonts w:ascii="Arial" w:hAnsi="Arial" w:cs="Arial"/>
          <w:sz w:val="24"/>
          <w:szCs w:val="24"/>
        </w:rPr>
        <w:t xml:space="preserve"> wydanych dla osób ubiegających się o przydział lub zamianę lokalu gminnego. Negatywne opinii zostały wydane ze względu na niespełnienie warunków zapisanych w Uchwale nr XVI/118/2015 Rady Miejskiej w Kłodzku z dnia 12.11.2015 r., w sprawie zasobu mieszkaniowego oraz zasad wynajmowania lokali wchodzących w skład mieszkaniowego zasobu Gminy Miejskiej Kłodzko, wraz z jej późniejszymi zmianami,</w:t>
      </w:r>
    </w:p>
    <w:p w14:paraId="074C697E" w14:textId="77777777" w:rsidR="00313CA0" w:rsidRPr="00313CA0" w:rsidRDefault="00313CA0" w:rsidP="00313CA0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3925F82" w14:textId="125539E0" w:rsidR="00313CA0" w:rsidRPr="00313CA0" w:rsidRDefault="00313CA0" w:rsidP="00313CA0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>wydano</w:t>
      </w:r>
      <w:r w:rsidRPr="00313CA0">
        <w:rPr>
          <w:rFonts w:ascii="Arial" w:hAnsi="Arial" w:cs="Arial"/>
          <w:b/>
          <w:sz w:val="24"/>
          <w:szCs w:val="24"/>
        </w:rPr>
        <w:t xml:space="preserve"> </w:t>
      </w:r>
      <w:r w:rsidRPr="00313CA0">
        <w:rPr>
          <w:rFonts w:ascii="Arial" w:hAnsi="Arial" w:cs="Arial"/>
          <w:bCs/>
          <w:sz w:val="24"/>
          <w:szCs w:val="24"/>
        </w:rPr>
        <w:t>6 opinii</w:t>
      </w:r>
      <w:r w:rsidRPr="00313CA0">
        <w:rPr>
          <w:rFonts w:ascii="Arial" w:hAnsi="Arial" w:cs="Arial"/>
          <w:sz w:val="24"/>
          <w:szCs w:val="24"/>
        </w:rPr>
        <w:t xml:space="preserve"> w sprawie przyspieszenia przydziału mieszkania przez Burmistrza Miasta, ze względu na przedstawioną trudną sytuację mieszkaniową, życiową wnioskodawcy,  </w:t>
      </w:r>
    </w:p>
    <w:p w14:paraId="1CF849D7" w14:textId="43E3E71A" w:rsidR="00313CA0" w:rsidRPr="00313CA0" w:rsidRDefault="00313CA0" w:rsidP="00313CA0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 xml:space="preserve">wydano </w:t>
      </w:r>
      <w:r w:rsidRPr="00313CA0">
        <w:rPr>
          <w:rFonts w:ascii="Arial" w:hAnsi="Arial" w:cs="Arial"/>
          <w:bCs/>
          <w:sz w:val="24"/>
          <w:szCs w:val="24"/>
        </w:rPr>
        <w:t>1 opinię</w:t>
      </w:r>
      <w:r w:rsidRPr="00313CA0">
        <w:rPr>
          <w:rFonts w:ascii="Arial" w:hAnsi="Arial" w:cs="Arial"/>
          <w:sz w:val="24"/>
          <w:szCs w:val="24"/>
        </w:rPr>
        <w:t xml:space="preserve"> w sprawie przyznania lokalu gminnego przez Burmistrza Miasta w pierwszej kolejności dla osoby, która znalazły się wyjątkowo trudnej sytuacji mieszkaniowej i życiowej,</w:t>
      </w:r>
    </w:p>
    <w:p w14:paraId="2A29CA6C" w14:textId="70070318" w:rsidR="00313CA0" w:rsidRPr="00313CA0" w:rsidRDefault="00313CA0" w:rsidP="00313CA0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>wydano</w:t>
      </w:r>
      <w:r w:rsidRPr="00313CA0">
        <w:rPr>
          <w:rFonts w:ascii="Arial" w:hAnsi="Arial" w:cs="Arial"/>
          <w:b/>
          <w:sz w:val="24"/>
          <w:szCs w:val="24"/>
        </w:rPr>
        <w:t xml:space="preserve"> </w:t>
      </w:r>
      <w:r w:rsidRPr="00313CA0">
        <w:rPr>
          <w:rFonts w:ascii="Arial" w:hAnsi="Arial" w:cs="Arial"/>
          <w:bCs/>
          <w:sz w:val="24"/>
          <w:szCs w:val="24"/>
        </w:rPr>
        <w:t>1 zgodę</w:t>
      </w:r>
      <w:r w:rsidRPr="00313CA0">
        <w:rPr>
          <w:rFonts w:ascii="Arial" w:hAnsi="Arial" w:cs="Arial"/>
          <w:b/>
          <w:sz w:val="24"/>
          <w:szCs w:val="24"/>
        </w:rPr>
        <w:t xml:space="preserve"> </w:t>
      </w:r>
      <w:r w:rsidRPr="00313CA0">
        <w:rPr>
          <w:rFonts w:ascii="Arial" w:hAnsi="Arial" w:cs="Arial"/>
          <w:sz w:val="24"/>
          <w:szCs w:val="24"/>
        </w:rPr>
        <w:t>na przywrócenie terminu złożenia ankiety aktualizującej wniosek o przydział lokalu gminnego,</w:t>
      </w:r>
    </w:p>
    <w:p w14:paraId="6C3D2818" w14:textId="02CF5328" w:rsidR="00313CA0" w:rsidRPr="00313CA0" w:rsidRDefault="00313CA0" w:rsidP="00313CA0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 xml:space="preserve">w 1 przypadku wystąpiono do Burmistrza Miasta o wstrzymanie eksmisji z zajmowanego lokalu mieszkalnego. </w:t>
      </w:r>
    </w:p>
    <w:p w14:paraId="01380799" w14:textId="77777777" w:rsidR="00313CA0" w:rsidRPr="00313CA0" w:rsidRDefault="00313CA0" w:rsidP="00313CA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13CA0">
        <w:rPr>
          <w:rFonts w:ascii="Arial" w:hAnsi="Arial" w:cs="Arial"/>
          <w:sz w:val="24"/>
          <w:szCs w:val="24"/>
        </w:rPr>
        <w:t>Komisja w 2020 roku dokonała analizy</w:t>
      </w:r>
      <w:r w:rsidRPr="00313CA0">
        <w:rPr>
          <w:rFonts w:ascii="Arial" w:hAnsi="Arial" w:cs="Arial"/>
          <w:b/>
          <w:sz w:val="24"/>
          <w:szCs w:val="24"/>
        </w:rPr>
        <w:t xml:space="preserve"> </w:t>
      </w:r>
      <w:r w:rsidRPr="00313CA0">
        <w:rPr>
          <w:rFonts w:ascii="Arial" w:hAnsi="Arial" w:cs="Arial"/>
          <w:bCs/>
          <w:sz w:val="24"/>
          <w:szCs w:val="24"/>
        </w:rPr>
        <w:t>144 ankiet aktualizujących</w:t>
      </w:r>
      <w:r w:rsidRPr="00313CA0">
        <w:rPr>
          <w:rFonts w:ascii="Arial" w:hAnsi="Arial" w:cs="Arial"/>
          <w:sz w:val="24"/>
          <w:szCs w:val="24"/>
        </w:rPr>
        <w:t>, które zostały złożone przez osoby starające się o przydział lokalu gminnego lub o zamianę lokalu gminnego.</w:t>
      </w:r>
    </w:p>
    <w:p w14:paraId="4C7D4642" w14:textId="33870C6D" w:rsidR="00313CA0" w:rsidRPr="00313CA0" w:rsidRDefault="00313CA0" w:rsidP="00313CA0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313CA0">
        <w:rPr>
          <w:rFonts w:ascii="Arial" w:hAnsi="Arial" w:cs="Arial"/>
          <w:bCs/>
          <w:sz w:val="24"/>
          <w:szCs w:val="24"/>
        </w:rPr>
        <w:t xml:space="preserve">Sprawozdanie podpisane przez </w:t>
      </w:r>
      <w:r w:rsidRPr="00313CA0">
        <w:rPr>
          <w:rFonts w:ascii="Arial" w:hAnsi="Arial" w:cs="Arial"/>
          <w:bCs/>
          <w:sz w:val="24"/>
          <w:szCs w:val="24"/>
        </w:rPr>
        <w:t>Przewodniczą</w:t>
      </w:r>
      <w:r w:rsidRPr="00313CA0">
        <w:rPr>
          <w:rFonts w:ascii="Arial" w:hAnsi="Arial" w:cs="Arial"/>
          <w:bCs/>
          <w:sz w:val="24"/>
          <w:szCs w:val="24"/>
        </w:rPr>
        <w:t>ca</w:t>
      </w:r>
      <w:r w:rsidRPr="00313CA0">
        <w:rPr>
          <w:rFonts w:ascii="Arial" w:hAnsi="Arial" w:cs="Arial"/>
          <w:bCs/>
          <w:sz w:val="24"/>
          <w:szCs w:val="24"/>
        </w:rPr>
        <w:t xml:space="preserve"> Komisji ds. Lokalowych Anna Karolczak</w:t>
      </w:r>
    </w:p>
    <w:p w14:paraId="32057F71" w14:textId="77777777" w:rsidR="00313CA0" w:rsidRPr="00DE3FD8" w:rsidRDefault="00313CA0">
      <w:pPr>
        <w:rPr>
          <w:rFonts w:ascii="Arial" w:hAnsi="Arial" w:cs="Arial"/>
          <w:sz w:val="24"/>
          <w:szCs w:val="24"/>
        </w:rPr>
      </w:pPr>
    </w:p>
    <w:sectPr w:rsidR="00313CA0" w:rsidRPr="00DE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10B06"/>
    <w:multiLevelType w:val="hybridMultilevel"/>
    <w:tmpl w:val="E29C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CB"/>
    <w:rsid w:val="00313CA0"/>
    <w:rsid w:val="008A74CB"/>
    <w:rsid w:val="00DE3FD8"/>
    <w:rsid w:val="00E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10E1"/>
  <w15:chartTrackingRefBased/>
  <w15:docId w15:val="{DB3909BF-36A6-4E8B-87B2-0A7705D5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3</cp:revision>
  <dcterms:created xsi:type="dcterms:W3CDTF">2021-04-08T07:41:00Z</dcterms:created>
  <dcterms:modified xsi:type="dcterms:W3CDTF">2021-04-08T07:45:00Z</dcterms:modified>
</cp:coreProperties>
</file>